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F" w:rsidRPr="00AE5BF3" w:rsidRDefault="00AE5BF3" w:rsidP="00AE5BF3">
      <w:pPr>
        <w:pStyle w:val="BodyText"/>
        <w:spacing w:before="62"/>
        <w:jc w:val="center"/>
        <w:rPr>
          <w:sz w:val="40"/>
          <w:szCs w:val="40"/>
        </w:rPr>
      </w:pPr>
      <w:r w:rsidRPr="00AE5BF3">
        <w:rPr>
          <w:sz w:val="40"/>
          <w:szCs w:val="40"/>
        </w:rPr>
        <w:t>Daily Schedule</w:t>
      </w:r>
    </w:p>
    <w:p w:rsidR="00AE5BF3" w:rsidRDefault="00AE5BF3">
      <w:pPr>
        <w:rPr>
          <w:sz w:val="32"/>
          <w:szCs w:val="32"/>
        </w:rPr>
      </w:pPr>
    </w:p>
    <w:p w:rsidR="00AE5BF3" w:rsidRDefault="00AE5BF3">
      <w:pPr>
        <w:rPr>
          <w:sz w:val="32"/>
          <w:szCs w:val="32"/>
        </w:rPr>
      </w:pPr>
    </w:p>
    <w:tbl>
      <w:tblPr>
        <w:tblW w:w="9450" w:type="dxa"/>
        <w:tblInd w:w="2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6300"/>
      </w:tblGrid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dobe Devanagari" w:eastAsia="Times New Roman" w:hAnsi="Adobe Devanagari" w:cs="Adobe Devanagari"/>
                <w:b/>
                <w:bCs/>
                <w:color w:val="FFFFFF"/>
                <w:kern w:val="24"/>
                <w:sz w:val="36"/>
                <w:szCs w:val="36"/>
              </w:rPr>
              <w:t>Time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dobe Devanagari" w:eastAsia="Times New Roman" w:hAnsi="Adobe Devanagari" w:cs="Adobe Devanagari"/>
                <w:b/>
                <w:bCs/>
                <w:color w:val="FFFFFF"/>
                <w:kern w:val="24"/>
                <w:sz w:val="36"/>
                <w:szCs w:val="36"/>
              </w:rPr>
              <w:t>Activity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7:30 am - 8:15 am</w:t>
            </w:r>
          </w:p>
        </w:tc>
        <w:tc>
          <w:tcPr>
            <w:tcW w:w="6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Students arrive and eat breakfast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8:15 am - 8:30 am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Phonics Dance/Morning Exercise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8:30 am - 10:10 am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Reading Instruction and Activities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9:45 am - 10:05 am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Kindergarten Recess/Restroom Break </w:t>
            </w:r>
          </w:p>
        </w:tc>
        <w:bookmarkStart w:id="0" w:name="_GoBack"/>
        <w:bookmarkEnd w:id="0"/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10:10 am - 10:30 am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1/2/3 Recess and Restroom Break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10:30 am - 11:00 am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Writing/Vocabulary Building Practice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11:00 am - 12:00 am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Math Instruction and Activities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11:30 am - 12:00 pm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Lunch for any noon pick-up students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12:00 pm - 12:30 pm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Lunch for all day students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12:30 pm - 1:00 pm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Recess/DEAR time 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1:00 pm - 4:30 pm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Afternoon Enrichment Activities</w:t>
            </w:r>
          </w:p>
        </w:tc>
      </w:tr>
      <w:tr w:rsidR="00AE5BF3" w:rsidRPr="00AE5BF3" w:rsidTr="00AE5BF3">
        <w:trPr>
          <w:trHeight w:val="564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 xml:space="preserve">4:30 pm </w:t>
            </w:r>
          </w:p>
        </w:tc>
        <w:tc>
          <w:tcPr>
            <w:tcW w:w="6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BF3" w:rsidRPr="00AE5BF3" w:rsidRDefault="00AE5BF3" w:rsidP="00AE5BF3">
            <w:pPr>
              <w:widowControl/>
              <w:autoSpaceDE/>
              <w:autoSpaceDN/>
              <w:rPr>
                <w:rFonts w:ascii="Arial" w:eastAsia="Times New Roman" w:hAnsi="Arial" w:cs="Arial"/>
                <w:sz w:val="36"/>
                <w:szCs w:val="36"/>
              </w:rPr>
            </w:pPr>
            <w:r w:rsidRPr="00AE5BF3">
              <w:rPr>
                <w:rFonts w:ascii="Arial Narrow" w:eastAsia="Times New Roman" w:hAnsi="Arial Narrow" w:cs="Adobe Devanagari"/>
                <w:color w:val="000000"/>
                <w:kern w:val="24"/>
                <w:sz w:val="36"/>
                <w:szCs w:val="36"/>
              </w:rPr>
              <w:t>Students dismissed</w:t>
            </w:r>
          </w:p>
        </w:tc>
      </w:tr>
    </w:tbl>
    <w:p w:rsidR="006C4ACF" w:rsidRDefault="006C4ACF">
      <w:pPr>
        <w:pStyle w:val="BodyText"/>
        <w:spacing w:line="398" w:lineRule="auto"/>
        <w:ind w:right="2204"/>
      </w:pPr>
    </w:p>
    <w:sectPr w:rsidR="006C4ACF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4ACF"/>
    <w:rsid w:val="006C4ACF"/>
    <w:rsid w:val="00A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0E5D9-F388-441E-A0B9-E008C70D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bbean</dc:creator>
  <cp:lastModifiedBy>Jackie N. Barr</cp:lastModifiedBy>
  <cp:revision>2</cp:revision>
  <dcterms:created xsi:type="dcterms:W3CDTF">2016-12-19T13:10:00Z</dcterms:created>
  <dcterms:modified xsi:type="dcterms:W3CDTF">2016-12-19T19:40:00Z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2016-12-19T00:00:00Z</vt:filetime>
  </property>
</Properties>
</file>